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les.catt-momes@wanadoo.fr.</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rsidTr="00073867">
        <w:trPr>
          <w:trHeight w:val="132"/>
        </w:trPr>
        <w:tc>
          <w:tcPr>
            <w:tcW w:w="10472" w:type="dxa"/>
            <w:shd w:val="clear" w:color="auto" w:fill="D6E3BC" w:themeFill="accent3" w:themeFillTint="66"/>
            <w:vAlign w:val="center"/>
          </w:tcPr>
          <w:p w:rsidR="00E15572" w:rsidRPr="00D22FD8" w:rsidRDefault="00E15572" w:rsidP="00E15572">
            <w:pPr>
              <w:jc w:val="center"/>
              <w:rPr>
                <w:rFonts w:ascii="Arial Black" w:hAnsi="Arial Black" w:cs="Arial"/>
              </w:rPr>
            </w:pPr>
            <w:r>
              <w:rPr>
                <w:rFonts w:ascii="Arial Black" w:hAnsi="Arial Black" w:cs="Arial"/>
              </w:rPr>
              <w:t>COORDONNEES</w:t>
            </w:r>
          </w:p>
        </w:tc>
      </w:tr>
    </w:tbl>
    <w:p w:rsidR="0030739C" w:rsidRPr="0030739C" w:rsidRDefault="0030739C">
      <w:pPr>
        <w:rPr>
          <w:rFonts w:ascii="Arial" w:hAnsi="Arial" w:cs="Arial"/>
          <w:sz w:val="10"/>
          <w:szCs w:val="10"/>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4A59CB" w:rsidTr="004A59CB">
        <w:trPr>
          <w:trHeight w:hRule="exact" w:val="284"/>
        </w:trPr>
        <w:tc>
          <w:tcPr>
            <w:tcW w:w="7174" w:type="dxa"/>
            <w:gridSpan w:val="2"/>
          </w:tcPr>
          <w:p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rsidR="004A59CB" w:rsidRDefault="004A59CB" w:rsidP="007576A0">
            <w:pPr>
              <w:rPr>
                <w:rFonts w:ascii="Arial" w:hAnsi="Arial" w:cs="Arial"/>
              </w:rPr>
            </w:pPr>
            <w:r w:rsidRPr="00D22FD8">
              <w:rPr>
                <w:rFonts w:ascii="Arial" w:hAnsi="Arial" w:cs="Arial"/>
              </w:rPr>
              <w:t>responsable légal(e) de :</w:t>
            </w:r>
          </w:p>
        </w:tc>
      </w:tr>
      <w:tr w:rsidR="00E0121B" w:rsidTr="004A59CB">
        <w:trPr>
          <w:trHeight w:hRule="exact" w:val="284"/>
        </w:trPr>
        <w:tc>
          <w:tcPr>
            <w:tcW w:w="3587" w:type="dxa"/>
          </w:tcPr>
          <w:p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2"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2"/>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10762" w:type="dxa"/>
            <w:gridSpan w:val="3"/>
          </w:tcPr>
          <w:p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rsidTr="004A59CB">
        <w:trPr>
          <w:trHeight w:hRule="exact" w:val="284"/>
        </w:trPr>
        <w:tc>
          <w:tcPr>
            <w:tcW w:w="10762" w:type="dxa"/>
            <w:gridSpan w:val="3"/>
          </w:tcPr>
          <w:p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rsidTr="004A59CB">
        <w:trPr>
          <w:trHeight w:hRule="exact" w:val="284"/>
        </w:trPr>
        <w:tc>
          <w:tcPr>
            <w:tcW w:w="3587" w:type="dxa"/>
          </w:tcPr>
          <w:p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3"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3"/>
          </w:p>
        </w:tc>
        <w:tc>
          <w:tcPr>
            <w:tcW w:w="3587" w:type="dxa"/>
          </w:tcPr>
          <w:p w:rsidR="00E0121B" w:rsidRDefault="00E0121B" w:rsidP="00E0121B">
            <w:pPr>
              <w:rPr>
                <w:rFonts w:ascii="Arial" w:hAnsi="Arial" w:cs="Arial"/>
              </w:rPr>
            </w:pP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tcPr>
          <w:p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4"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4"/>
          </w:p>
        </w:tc>
        <w:tc>
          <w:tcPr>
            <w:tcW w:w="3588" w:type="dxa"/>
          </w:tcPr>
          <w:p w:rsidR="00E0121B" w:rsidRDefault="00E0121B" w:rsidP="00E0121B">
            <w:pPr>
              <w:rPr>
                <w:rFonts w:ascii="Arial" w:hAnsi="Arial" w:cs="Arial"/>
              </w:rPr>
            </w:pPr>
          </w:p>
        </w:tc>
      </w:tr>
      <w:tr w:rsidR="00E0121B" w:rsidTr="004A59CB">
        <w:trPr>
          <w:trHeight w:hRule="exact" w:val="284"/>
        </w:trPr>
        <w:tc>
          <w:tcPr>
            <w:tcW w:w="10762" w:type="dxa"/>
            <w:gridSpan w:val="3"/>
            <w:vAlign w:val="center"/>
          </w:tcPr>
          <w:p w:rsidR="00E0121B" w:rsidRDefault="00E0121B" w:rsidP="00651530">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2016-2017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5" w:name="CaseACocher16"/>
            <w:r w:rsidR="00685A76">
              <w:rPr>
                <w:rFonts w:ascii="Arial" w:hAnsi="Arial" w:cs="Arial"/>
                <w:sz w:val="18"/>
                <w:szCs w:val="18"/>
              </w:rPr>
              <w:instrText xml:space="preserve"> FORMCHECKBOX </w:instrText>
            </w:r>
            <w:r w:rsidR="00ED6348">
              <w:rPr>
                <w:rFonts w:ascii="Arial" w:hAnsi="Arial" w:cs="Arial"/>
                <w:sz w:val="18"/>
                <w:szCs w:val="18"/>
              </w:rPr>
            </w:r>
            <w:r w:rsidR="00ED6348">
              <w:rPr>
                <w:rFonts w:ascii="Arial" w:hAnsi="Arial" w:cs="Arial"/>
                <w:sz w:val="18"/>
                <w:szCs w:val="18"/>
              </w:rPr>
              <w:fldChar w:fldCharType="separate"/>
            </w:r>
            <w:r w:rsidR="00685A76">
              <w:rPr>
                <w:rFonts w:ascii="Arial" w:hAnsi="Arial" w:cs="Arial"/>
                <w:sz w:val="18"/>
                <w:szCs w:val="18"/>
              </w:rPr>
              <w:fldChar w:fldCharType="end"/>
            </w:r>
            <w:bookmarkEnd w:id="5"/>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ED6348">
              <w:rPr>
                <w:rFonts w:ascii="Arial" w:hAnsi="Arial" w:cs="Arial"/>
                <w:sz w:val="18"/>
                <w:szCs w:val="18"/>
              </w:rPr>
            </w:r>
            <w:r w:rsidR="00ED6348">
              <w:rPr>
                <w:rFonts w:ascii="Arial" w:hAnsi="Arial" w:cs="Arial"/>
                <w:sz w:val="18"/>
                <w:szCs w:val="18"/>
              </w:rPr>
              <w:fldChar w:fldCharType="separate"/>
            </w:r>
            <w:r w:rsidR="00685A76">
              <w:rPr>
                <w:rFonts w:ascii="Arial" w:hAnsi="Arial" w:cs="Arial"/>
                <w:sz w:val="18"/>
                <w:szCs w:val="18"/>
              </w:rPr>
              <w:fldChar w:fldCharType="end"/>
            </w:r>
          </w:p>
        </w:tc>
      </w:tr>
      <w:tr w:rsidR="00E0121B" w:rsidTr="004A59CB">
        <w:trPr>
          <w:trHeight w:hRule="exact" w:val="284"/>
        </w:trPr>
        <w:tc>
          <w:tcPr>
            <w:tcW w:w="7174" w:type="dxa"/>
            <w:gridSpan w:val="2"/>
            <w:vAlign w:val="center"/>
          </w:tcPr>
          <w:p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ED6348">
              <w:rPr>
                <w:rFonts w:ascii="Arial" w:hAnsi="Arial" w:cs="Arial"/>
              </w:rPr>
            </w:r>
            <w:r w:rsidR="00ED6348">
              <w:rPr>
                <w:rFonts w:ascii="Arial" w:hAnsi="Arial" w:cs="Arial"/>
              </w:rPr>
              <w:fldChar w:fldCharType="separate"/>
            </w:r>
            <w:r w:rsidR="00B06AEA">
              <w:rPr>
                <w:rFonts w:ascii="Arial" w:hAnsi="Arial" w:cs="Arial"/>
              </w:rPr>
              <w:fldChar w:fldCharType="end"/>
            </w: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vAlign w:val="center"/>
          </w:tcPr>
          <w:p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ED6348">
              <w:rPr>
                <w:rFonts w:ascii="Arial" w:hAnsi="Arial" w:cs="Arial"/>
                <w:sz w:val="18"/>
                <w:szCs w:val="18"/>
              </w:rPr>
            </w:r>
            <w:r w:rsidR="00ED6348">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ED6348">
              <w:rPr>
                <w:rFonts w:ascii="Arial" w:hAnsi="Arial" w:cs="Arial"/>
                <w:sz w:val="18"/>
                <w:szCs w:val="18"/>
              </w:rPr>
            </w:r>
            <w:r w:rsidR="00ED6348">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bl>
    <w:p w:rsidR="00E0121B" w:rsidRPr="004A59CB" w:rsidRDefault="00E0121B">
      <w:pPr>
        <w:rPr>
          <w:rFonts w:ascii="Arial" w:hAnsi="Arial" w:cs="Arial"/>
          <w:sz w:val="10"/>
          <w:szCs w:val="10"/>
        </w:rPr>
      </w:pPr>
    </w:p>
    <w:p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rsidTr="00073867">
        <w:trPr>
          <w:trHeight w:val="163"/>
        </w:trPr>
        <w:tc>
          <w:tcPr>
            <w:tcW w:w="10472" w:type="dxa"/>
            <w:shd w:val="clear" w:color="auto" w:fill="D6E3BC" w:themeFill="accent3" w:themeFillTint="66"/>
            <w:vAlign w:val="center"/>
          </w:tcPr>
          <w:p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rsidR="00D22FD8" w:rsidRPr="00073867" w:rsidRDefault="00D22FD8">
      <w:pPr>
        <w:rPr>
          <w:rFonts w:ascii="Arial" w:hAnsi="Arial" w:cs="Arial"/>
          <w:sz w:val="4"/>
          <w:szCs w:val="4"/>
        </w:rPr>
      </w:pPr>
    </w:p>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rsidR="00124D2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sera défalquée sur le montant de l’accueil.</w:t>
      </w:r>
    </w:p>
    <w:p w:rsidR="00B22C9B" w:rsidRPr="00855D7A" w:rsidRDefault="00B22C9B" w:rsidP="00855D7A">
      <w:pPr>
        <w:autoSpaceDE w:val="0"/>
        <w:autoSpaceDN w:val="0"/>
        <w:adjustRightInd w:val="0"/>
        <w:spacing w:line="240" w:lineRule="auto"/>
        <w:jc w:val="both"/>
        <w:rPr>
          <w:rFonts w:ascii="Arial" w:hAnsi="Arial" w:cs="Arial"/>
          <w:b/>
          <w:color w:val="FF0000"/>
          <w:sz w:val="20"/>
          <w:szCs w:val="20"/>
        </w:rPr>
      </w:pP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1812"/>
        <w:gridCol w:w="1812"/>
        <w:gridCol w:w="1812"/>
        <w:gridCol w:w="1813"/>
      </w:tblGrid>
      <w:tr w:rsidR="00D22FD8" w:rsidRPr="00D22FD8" w:rsidTr="00016E5A">
        <w:tc>
          <w:tcPr>
            <w:tcW w:w="3624" w:type="dxa"/>
            <w:gridSpan w:val="2"/>
            <w:vAlign w:val="center"/>
          </w:tcPr>
          <w:p w:rsidR="00D22FD8" w:rsidRPr="002F6F46" w:rsidRDefault="002F6F46" w:rsidP="002F6F46">
            <w:pPr>
              <w:rPr>
                <w:rFonts w:ascii="Arial" w:hAnsi="Arial" w:cs="Arial"/>
                <w:sz w:val="18"/>
                <w:szCs w:val="18"/>
              </w:rPr>
            </w:pPr>
            <w:r w:rsidRPr="002F6F46">
              <w:rPr>
                <w:rFonts w:ascii="Arial" w:hAnsi="Arial" w:cs="Arial"/>
                <w:sz w:val="18"/>
                <w:szCs w:val="18"/>
              </w:rPr>
              <w:t>mettre une croix dans la case de l'accueil souhaité</w:t>
            </w:r>
          </w:p>
        </w:tc>
        <w:tc>
          <w:tcPr>
            <w:tcW w:w="1812" w:type="dxa"/>
            <w:vAlign w:val="center"/>
          </w:tcPr>
          <w:p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rsidR="00D22FD8" w:rsidRPr="00D22FD8" w:rsidRDefault="00D22FD8" w:rsidP="00095B9A">
            <w:pPr>
              <w:jc w:val="center"/>
              <w:rPr>
                <w:rFonts w:ascii="Arial" w:hAnsi="Arial" w:cs="Arial"/>
                <w:b/>
              </w:rPr>
            </w:pPr>
            <w:r w:rsidRPr="00D22FD8">
              <w:rPr>
                <w:rFonts w:ascii="Arial" w:hAnsi="Arial" w:cs="Arial"/>
                <w:b/>
              </w:rPr>
              <w:t>Repas</w:t>
            </w:r>
          </w:p>
          <w:p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rsidTr="00F3602E">
        <w:trPr>
          <w:trHeight w:hRule="exact" w:val="284"/>
        </w:trPr>
        <w:tc>
          <w:tcPr>
            <w:tcW w:w="1812" w:type="dxa"/>
            <w:tcBorders>
              <w:top w:val="single" w:sz="24" w:space="0" w:color="auto"/>
            </w:tcBorders>
          </w:tcPr>
          <w:p w:rsidR="00095B9A" w:rsidRPr="00D22FD8" w:rsidRDefault="00651530">
            <w:pPr>
              <w:rPr>
                <w:rFonts w:ascii="Arial" w:hAnsi="Arial" w:cs="Arial"/>
              </w:rPr>
            </w:pPr>
            <w:r>
              <w:rPr>
                <w:rFonts w:ascii="Arial" w:hAnsi="Arial" w:cs="Arial"/>
              </w:rPr>
              <w:t>Lundi</w:t>
            </w:r>
          </w:p>
        </w:tc>
        <w:tc>
          <w:tcPr>
            <w:tcW w:w="1812" w:type="dxa"/>
            <w:tcBorders>
              <w:top w:val="single" w:sz="24" w:space="0" w:color="auto"/>
            </w:tcBorders>
          </w:tcPr>
          <w:p w:rsidR="00095B9A" w:rsidRPr="00D22FD8" w:rsidRDefault="00EB08CD">
            <w:pPr>
              <w:rPr>
                <w:rFonts w:ascii="Arial" w:hAnsi="Arial" w:cs="Arial"/>
              </w:rPr>
            </w:pPr>
            <w:r>
              <w:rPr>
                <w:rFonts w:ascii="Arial" w:hAnsi="Arial" w:cs="Arial"/>
              </w:rPr>
              <w:t>13 février</w:t>
            </w:r>
          </w:p>
        </w:tc>
        <w:tc>
          <w:tcPr>
            <w:tcW w:w="1812"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6" w:name="CaseACocher3"/>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6"/>
          </w:p>
        </w:tc>
        <w:tc>
          <w:tcPr>
            <w:tcW w:w="1812"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7" w:name="CaseACocher8"/>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7"/>
          </w:p>
        </w:tc>
        <w:tc>
          <w:tcPr>
            <w:tcW w:w="1813"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8" w:name="CaseACocher13"/>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8"/>
          </w:p>
        </w:tc>
      </w:tr>
      <w:tr w:rsidR="00095B9A" w:rsidRPr="00D22FD8" w:rsidTr="00F3602E">
        <w:trPr>
          <w:trHeight w:hRule="exact" w:val="284"/>
        </w:trPr>
        <w:tc>
          <w:tcPr>
            <w:tcW w:w="1812" w:type="dxa"/>
          </w:tcPr>
          <w:p w:rsidR="00095B9A" w:rsidRPr="00D22FD8" w:rsidRDefault="00651530">
            <w:pPr>
              <w:rPr>
                <w:rFonts w:ascii="Arial" w:hAnsi="Arial" w:cs="Arial"/>
              </w:rPr>
            </w:pPr>
            <w:r>
              <w:rPr>
                <w:rFonts w:ascii="Arial" w:hAnsi="Arial" w:cs="Arial"/>
              </w:rPr>
              <w:t>Mardi</w:t>
            </w:r>
          </w:p>
        </w:tc>
        <w:tc>
          <w:tcPr>
            <w:tcW w:w="1812" w:type="dxa"/>
          </w:tcPr>
          <w:p w:rsidR="00095B9A" w:rsidRPr="00D22FD8" w:rsidRDefault="00EB08CD">
            <w:pPr>
              <w:rPr>
                <w:rFonts w:ascii="Arial" w:hAnsi="Arial" w:cs="Arial"/>
              </w:rPr>
            </w:pPr>
            <w:r>
              <w:rPr>
                <w:rFonts w:ascii="Arial" w:hAnsi="Arial" w:cs="Arial"/>
              </w:rPr>
              <w:t>14 février</w:t>
            </w:r>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9" w:name="CaseACocher4"/>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9"/>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9"/>
                  <w:enabled/>
                  <w:calcOnExit w:val="0"/>
                  <w:checkBox>
                    <w:size w:val="20"/>
                    <w:default w:val="0"/>
                  </w:checkBox>
                </w:ffData>
              </w:fldChar>
            </w:r>
            <w:bookmarkStart w:id="10" w:name="CaseACocher9"/>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10"/>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1" w:name="CaseACocher14"/>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11"/>
          </w:p>
        </w:tc>
      </w:tr>
      <w:tr w:rsidR="00095B9A" w:rsidRPr="00D22FD8" w:rsidTr="00F3602E">
        <w:trPr>
          <w:trHeight w:hRule="exact" w:val="284"/>
        </w:trPr>
        <w:tc>
          <w:tcPr>
            <w:tcW w:w="1812" w:type="dxa"/>
          </w:tcPr>
          <w:p w:rsidR="00095B9A" w:rsidRPr="00D22FD8" w:rsidRDefault="00651530">
            <w:pPr>
              <w:rPr>
                <w:rFonts w:ascii="Arial" w:hAnsi="Arial" w:cs="Arial"/>
              </w:rPr>
            </w:pPr>
            <w:r>
              <w:rPr>
                <w:rFonts w:ascii="Arial" w:hAnsi="Arial" w:cs="Arial"/>
              </w:rPr>
              <w:t>Mercredi</w:t>
            </w:r>
          </w:p>
        </w:tc>
        <w:tc>
          <w:tcPr>
            <w:tcW w:w="1812" w:type="dxa"/>
          </w:tcPr>
          <w:p w:rsidR="00095B9A" w:rsidRPr="00D22FD8" w:rsidRDefault="00EB08CD">
            <w:pPr>
              <w:rPr>
                <w:rFonts w:ascii="Arial" w:hAnsi="Arial" w:cs="Arial"/>
              </w:rPr>
            </w:pPr>
            <w:r>
              <w:rPr>
                <w:rFonts w:ascii="Arial" w:hAnsi="Arial" w:cs="Arial"/>
              </w:rPr>
              <w:t>15 février</w:t>
            </w:r>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2" w:name="CaseACocher5"/>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12"/>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3" w:name="CaseACocher10"/>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13"/>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4" w:name="CaseACocher15"/>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bookmarkEnd w:id="14"/>
          </w:p>
        </w:tc>
      </w:tr>
      <w:tr w:rsidR="00651530" w:rsidRPr="00D22FD8" w:rsidTr="00F3602E">
        <w:trPr>
          <w:trHeight w:hRule="exact" w:val="284"/>
        </w:trPr>
        <w:tc>
          <w:tcPr>
            <w:tcW w:w="1812" w:type="dxa"/>
          </w:tcPr>
          <w:p w:rsidR="00651530" w:rsidRPr="00D22FD8" w:rsidRDefault="00651530" w:rsidP="00651530">
            <w:pPr>
              <w:rPr>
                <w:rFonts w:ascii="Arial" w:hAnsi="Arial" w:cs="Arial"/>
              </w:rPr>
            </w:pPr>
            <w:r>
              <w:rPr>
                <w:rFonts w:ascii="Arial" w:hAnsi="Arial" w:cs="Arial"/>
              </w:rPr>
              <w:t>Jeudi</w:t>
            </w:r>
          </w:p>
        </w:tc>
        <w:tc>
          <w:tcPr>
            <w:tcW w:w="1812" w:type="dxa"/>
          </w:tcPr>
          <w:p w:rsidR="00651530" w:rsidRPr="00D22FD8" w:rsidRDefault="00EB08CD" w:rsidP="00651530">
            <w:pPr>
              <w:rPr>
                <w:rFonts w:ascii="Arial" w:hAnsi="Arial" w:cs="Arial"/>
              </w:rPr>
            </w:pPr>
            <w:r>
              <w:rPr>
                <w:rFonts w:ascii="Arial" w:hAnsi="Arial" w:cs="Arial"/>
              </w:rPr>
              <w:t>16 février</w:t>
            </w:r>
          </w:p>
        </w:tc>
        <w:tc>
          <w:tcPr>
            <w:tcW w:w="1812"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651530" w:rsidRPr="00D22FD8" w:rsidTr="00F3602E">
        <w:trPr>
          <w:trHeight w:hRule="exact" w:val="284"/>
        </w:trPr>
        <w:tc>
          <w:tcPr>
            <w:tcW w:w="1812" w:type="dxa"/>
            <w:tcBorders>
              <w:bottom w:val="single" w:sz="24" w:space="0" w:color="auto"/>
            </w:tcBorders>
          </w:tcPr>
          <w:p w:rsidR="00651530" w:rsidRPr="00D22FD8" w:rsidRDefault="00651530" w:rsidP="00651530">
            <w:pPr>
              <w:rPr>
                <w:rFonts w:ascii="Arial" w:hAnsi="Arial" w:cs="Arial"/>
              </w:rPr>
            </w:pPr>
            <w:r>
              <w:rPr>
                <w:rFonts w:ascii="Arial" w:hAnsi="Arial" w:cs="Arial"/>
              </w:rPr>
              <w:t>Vendredi</w:t>
            </w:r>
          </w:p>
        </w:tc>
        <w:tc>
          <w:tcPr>
            <w:tcW w:w="1812" w:type="dxa"/>
            <w:tcBorders>
              <w:bottom w:val="single" w:sz="24" w:space="0" w:color="auto"/>
            </w:tcBorders>
          </w:tcPr>
          <w:p w:rsidR="00651530" w:rsidRPr="00D22FD8" w:rsidRDefault="00EB08CD" w:rsidP="00651530">
            <w:pPr>
              <w:rPr>
                <w:rFonts w:ascii="Arial" w:hAnsi="Arial" w:cs="Arial"/>
              </w:rPr>
            </w:pPr>
            <w:r>
              <w:rPr>
                <w:rFonts w:ascii="Arial" w:hAnsi="Arial" w:cs="Arial"/>
              </w:rPr>
              <w:t>17 février</w:t>
            </w:r>
          </w:p>
        </w:tc>
        <w:tc>
          <w:tcPr>
            <w:tcW w:w="1812" w:type="dxa"/>
            <w:tcBorders>
              <w:bottom w:val="single" w:sz="2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tcBorders>
              <w:bottom w:val="single" w:sz="2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tcBorders>
              <w:bottom w:val="single" w:sz="2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651530" w:rsidRPr="00D22FD8" w:rsidTr="00EB08CD">
        <w:trPr>
          <w:trHeight w:hRule="exact" w:val="284"/>
        </w:trPr>
        <w:tc>
          <w:tcPr>
            <w:tcW w:w="1812" w:type="dxa"/>
            <w:tcBorders>
              <w:top w:val="single" w:sz="24" w:space="0" w:color="auto"/>
            </w:tcBorders>
          </w:tcPr>
          <w:p w:rsidR="00651530" w:rsidRPr="00D22FD8" w:rsidRDefault="00651530" w:rsidP="00651530">
            <w:pPr>
              <w:rPr>
                <w:rFonts w:ascii="Arial" w:hAnsi="Arial" w:cs="Arial"/>
              </w:rPr>
            </w:pPr>
            <w:r>
              <w:rPr>
                <w:rFonts w:ascii="Arial" w:hAnsi="Arial" w:cs="Arial"/>
              </w:rPr>
              <w:t>Lundi</w:t>
            </w:r>
          </w:p>
        </w:tc>
        <w:tc>
          <w:tcPr>
            <w:tcW w:w="1812" w:type="dxa"/>
            <w:tcBorders>
              <w:top w:val="single" w:sz="24" w:space="0" w:color="auto"/>
            </w:tcBorders>
          </w:tcPr>
          <w:p w:rsidR="00651530" w:rsidRPr="00D22FD8" w:rsidRDefault="00EB08CD" w:rsidP="00651530">
            <w:pPr>
              <w:rPr>
                <w:rFonts w:ascii="Arial" w:hAnsi="Arial" w:cs="Arial"/>
              </w:rPr>
            </w:pPr>
            <w:r>
              <w:rPr>
                <w:rFonts w:ascii="Arial" w:hAnsi="Arial" w:cs="Arial"/>
              </w:rPr>
              <w:t>20 février</w:t>
            </w:r>
          </w:p>
        </w:tc>
        <w:tc>
          <w:tcPr>
            <w:tcW w:w="1812" w:type="dxa"/>
            <w:tcBorders>
              <w:top w:val="single" w:sz="24" w:space="0" w:color="auto"/>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tcBorders>
              <w:top w:val="single" w:sz="24" w:space="0" w:color="auto"/>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tcBorders>
              <w:top w:val="single" w:sz="24" w:space="0" w:color="auto"/>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651530" w:rsidRPr="00D22FD8" w:rsidTr="00F3602E">
        <w:trPr>
          <w:trHeight w:hRule="exact" w:val="284"/>
        </w:trPr>
        <w:tc>
          <w:tcPr>
            <w:tcW w:w="1812" w:type="dxa"/>
          </w:tcPr>
          <w:p w:rsidR="00651530" w:rsidRPr="00D22FD8" w:rsidRDefault="000B1238" w:rsidP="00651530">
            <w:pPr>
              <w:rPr>
                <w:rFonts w:ascii="Arial" w:hAnsi="Arial" w:cs="Arial"/>
              </w:rPr>
            </w:pPr>
            <w:r>
              <w:rPr>
                <w:rFonts w:ascii="Arial" w:hAnsi="Arial" w:cs="Arial"/>
              </w:rPr>
              <w:t>Mardi</w:t>
            </w:r>
          </w:p>
        </w:tc>
        <w:tc>
          <w:tcPr>
            <w:tcW w:w="1812" w:type="dxa"/>
          </w:tcPr>
          <w:p w:rsidR="00651530" w:rsidRPr="00D22FD8" w:rsidRDefault="000B1238" w:rsidP="00651530">
            <w:pPr>
              <w:rPr>
                <w:rFonts w:ascii="Arial" w:hAnsi="Arial" w:cs="Arial"/>
              </w:rPr>
            </w:pPr>
            <w:r>
              <w:rPr>
                <w:rFonts w:ascii="Arial" w:hAnsi="Arial" w:cs="Arial"/>
              </w:rPr>
              <w:t>21</w:t>
            </w:r>
            <w:r w:rsidR="00EB08CD">
              <w:rPr>
                <w:rFonts w:ascii="Arial" w:hAnsi="Arial" w:cs="Arial"/>
              </w:rPr>
              <w:t xml:space="preserve"> février</w:t>
            </w:r>
          </w:p>
        </w:tc>
        <w:tc>
          <w:tcPr>
            <w:tcW w:w="1812"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EB08CD" w:rsidRPr="00D22FD8" w:rsidTr="00F3602E">
        <w:trPr>
          <w:trHeight w:hRule="exact" w:val="284"/>
        </w:trPr>
        <w:tc>
          <w:tcPr>
            <w:tcW w:w="1812" w:type="dxa"/>
          </w:tcPr>
          <w:p w:rsidR="00EB08CD" w:rsidRPr="00D22FD8" w:rsidRDefault="00EB08CD" w:rsidP="00D846B8">
            <w:pPr>
              <w:rPr>
                <w:rFonts w:ascii="Arial" w:hAnsi="Arial" w:cs="Arial"/>
              </w:rPr>
            </w:pPr>
            <w:r>
              <w:rPr>
                <w:rFonts w:ascii="Arial" w:hAnsi="Arial" w:cs="Arial"/>
              </w:rPr>
              <w:t>Mercredi</w:t>
            </w:r>
          </w:p>
        </w:tc>
        <w:tc>
          <w:tcPr>
            <w:tcW w:w="1812" w:type="dxa"/>
          </w:tcPr>
          <w:p w:rsidR="00EB08CD" w:rsidRPr="00D22FD8" w:rsidRDefault="00EB08CD" w:rsidP="00D846B8">
            <w:pPr>
              <w:rPr>
                <w:rFonts w:ascii="Arial" w:hAnsi="Arial" w:cs="Arial"/>
              </w:rPr>
            </w:pPr>
            <w:r>
              <w:rPr>
                <w:rFonts w:ascii="Arial" w:hAnsi="Arial" w:cs="Arial"/>
              </w:rPr>
              <w:t>22 février</w:t>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EB08CD" w:rsidRPr="00D22FD8" w:rsidTr="00F3602E">
        <w:trPr>
          <w:trHeight w:hRule="exact" w:val="284"/>
        </w:trPr>
        <w:tc>
          <w:tcPr>
            <w:tcW w:w="1812" w:type="dxa"/>
          </w:tcPr>
          <w:p w:rsidR="00EB08CD" w:rsidRPr="00D22FD8" w:rsidRDefault="000B1238" w:rsidP="00D846B8">
            <w:pPr>
              <w:rPr>
                <w:rFonts w:ascii="Arial" w:hAnsi="Arial" w:cs="Arial"/>
              </w:rPr>
            </w:pPr>
            <w:r>
              <w:rPr>
                <w:rFonts w:ascii="Arial" w:hAnsi="Arial" w:cs="Arial"/>
              </w:rPr>
              <w:t>Jeudi</w:t>
            </w:r>
          </w:p>
        </w:tc>
        <w:tc>
          <w:tcPr>
            <w:tcW w:w="1812" w:type="dxa"/>
          </w:tcPr>
          <w:p w:rsidR="00EB08CD" w:rsidRPr="00D22FD8" w:rsidRDefault="000B1238" w:rsidP="00D846B8">
            <w:pPr>
              <w:rPr>
                <w:rFonts w:ascii="Arial" w:hAnsi="Arial" w:cs="Arial"/>
              </w:rPr>
            </w:pPr>
            <w:r>
              <w:rPr>
                <w:rFonts w:ascii="Arial" w:hAnsi="Arial" w:cs="Arial"/>
              </w:rPr>
              <w:t>23</w:t>
            </w:r>
            <w:r w:rsidR="00EB08CD">
              <w:rPr>
                <w:rFonts w:ascii="Arial" w:hAnsi="Arial" w:cs="Arial"/>
              </w:rPr>
              <w:t xml:space="preserve"> février</w:t>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r w:rsidR="00EB08CD" w:rsidRPr="00D22FD8" w:rsidTr="00F3602E">
        <w:trPr>
          <w:trHeight w:hRule="exact" w:val="284"/>
        </w:trPr>
        <w:tc>
          <w:tcPr>
            <w:tcW w:w="1812" w:type="dxa"/>
          </w:tcPr>
          <w:p w:rsidR="00EB08CD" w:rsidRPr="00D22FD8" w:rsidRDefault="000B1238" w:rsidP="00D846B8">
            <w:pPr>
              <w:rPr>
                <w:rFonts w:ascii="Arial" w:hAnsi="Arial" w:cs="Arial"/>
              </w:rPr>
            </w:pPr>
            <w:r>
              <w:rPr>
                <w:rFonts w:ascii="Arial" w:hAnsi="Arial" w:cs="Arial"/>
              </w:rPr>
              <w:t>Vendredi</w:t>
            </w:r>
          </w:p>
        </w:tc>
        <w:tc>
          <w:tcPr>
            <w:tcW w:w="1812" w:type="dxa"/>
          </w:tcPr>
          <w:p w:rsidR="00EB08CD" w:rsidRPr="00D22FD8" w:rsidRDefault="000B1238" w:rsidP="00D846B8">
            <w:pPr>
              <w:rPr>
                <w:rFonts w:ascii="Arial" w:hAnsi="Arial" w:cs="Arial"/>
              </w:rPr>
            </w:pPr>
            <w:r>
              <w:rPr>
                <w:rFonts w:ascii="Arial" w:hAnsi="Arial" w:cs="Arial"/>
              </w:rPr>
              <w:t>24</w:t>
            </w:r>
            <w:r w:rsidR="00EB08CD">
              <w:rPr>
                <w:rFonts w:ascii="Arial" w:hAnsi="Arial" w:cs="Arial"/>
              </w:rPr>
              <w:t xml:space="preserve"> février</w:t>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2"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c>
          <w:tcPr>
            <w:tcW w:w="1813" w:type="dxa"/>
            <w:vAlign w:val="center"/>
          </w:tcPr>
          <w:p w:rsidR="00EB08CD" w:rsidRPr="00D22FD8" w:rsidRDefault="00EB08CD" w:rsidP="00D846B8">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ED6348">
              <w:rPr>
                <w:rFonts w:ascii="Arial" w:hAnsi="Arial" w:cs="Arial"/>
              </w:rPr>
            </w:r>
            <w:r w:rsidR="00ED6348">
              <w:rPr>
                <w:rFonts w:ascii="Arial" w:hAnsi="Arial" w:cs="Arial"/>
              </w:rPr>
              <w:fldChar w:fldCharType="separate"/>
            </w:r>
            <w:r>
              <w:rPr>
                <w:rFonts w:ascii="Arial" w:hAnsi="Arial" w:cs="Arial"/>
              </w:rPr>
              <w:fldChar w:fldCharType="end"/>
            </w:r>
          </w:p>
        </w:tc>
      </w:tr>
    </w:tbl>
    <w:p w:rsidR="00B22C9B" w:rsidRPr="00073867" w:rsidRDefault="00B22C9B">
      <w:pPr>
        <w:rPr>
          <w:rFonts w:ascii="Arial" w:hAnsi="Arial" w:cs="Arial"/>
          <w:sz w:val="10"/>
          <w:szCs w:val="10"/>
        </w:rPr>
      </w:pPr>
    </w:p>
    <w:p w:rsidR="00016E5A" w:rsidRPr="00D93BE5"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4BAD10B4" wp14:editId="4966ACE5">
                <wp:extent cx="1762125" cy="44775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737" cy="449941"/>
                        </a:xfrm>
                        <a:prstGeom prst="rect">
                          <a:avLst/>
                        </a:prstGeom>
                        <a:noFill/>
                        <a:ln>
                          <a:noFill/>
                        </a:ln>
                      </pic:spPr>
                    </pic:pic>
                  </a:graphicData>
                </a:graphic>
              </wp:inline>
            </w:drawing>
          </w:r>
        </w:sdtContent>
      </w:sdt>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B22C9B">
            <w:pPr>
              <w:jc w:val="center"/>
              <w:rPr>
                <w:rFonts w:ascii="Arial Black" w:hAnsi="Arial Black" w:cs="Arial"/>
              </w:rPr>
            </w:pPr>
            <w:r>
              <w:rPr>
                <w:rFonts w:ascii="Arial Black" w:hAnsi="Arial Black" w:cs="Arial"/>
              </w:rPr>
              <w:t>RETOUR FICHE DE RESERVATION</w:t>
            </w:r>
          </w:p>
        </w:tc>
      </w:tr>
    </w:tbl>
    <w:p w:rsidR="002F6F46" w:rsidRPr="00073867" w:rsidRDefault="00073867">
      <w:pPr>
        <w:rPr>
          <w:rFonts w:ascii="Arial" w:hAnsi="Arial" w:cs="Arial"/>
          <w:sz w:val="10"/>
          <w:szCs w:val="10"/>
        </w:rPr>
      </w:pPr>
      <w:r>
        <w:rPr>
          <w:rFonts w:ascii="Arial" w:hAnsi="Arial" w:cs="Arial"/>
          <w:sz w:val="10"/>
          <w:szCs w:val="10"/>
        </w:rPr>
        <w:t>.</w:t>
      </w:r>
      <w:r w:rsidR="002F6F46" w:rsidRPr="00711B64">
        <w:rPr>
          <w:rFonts w:ascii="Arial Black" w:hAnsi="Arial Black" w:cs="Arial"/>
        </w:rPr>
        <w:t xml:space="preserve">La fiche de réservation est à retourner soit : </w:t>
      </w:r>
    </w:p>
    <w:p w:rsidR="002F6F46" w:rsidRDefault="00016E5A" w:rsidP="00711B64">
      <w:pPr>
        <w:pStyle w:val="Paragraphedeliste"/>
        <w:numPr>
          <w:ilvl w:val="0"/>
          <w:numId w:val="2"/>
        </w:numPr>
        <w:ind w:left="357" w:hanging="357"/>
        <w:rPr>
          <w:rFonts w:ascii="Arial" w:hAnsi="Arial" w:cs="Arial"/>
        </w:rPr>
      </w:pPr>
      <w:r>
        <w:rPr>
          <w:rFonts w:ascii="Arial" w:hAnsi="Arial" w:cs="Arial"/>
        </w:rPr>
        <w:t xml:space="preserve">Boite mail </w:t>
      </w:r>
      <w:r w:rsidR="00073867">
        <w:rPr>
          <w:rFonts w:ascii="Arial" w:hAnsi="Arial" w:cs="Arial"/>
        </w:rPr>
        <w:t xml:space="preserve">consultée </w:t>
      </w:r>
      <w:r>
        <w:rPr>
          <w:rFonts w:ascii="Arial" w:hAnsi="Arial" w:cs="Arial"/>
        </w:rPr>
        <w:t xml:space="preserve">du </w:t>
      </w:r>
      <w:r w:rsidR="000B1238">
        <w:rPr>
          <w:rFonts w:ascii="Arial" w:hAnsi="Arial" w:cs="Arial"/>
          <w:b/>
        </w:rPr>
        <w:t>23</w:t>
      </w:r>
      <w:r w:rsidR="00B22C9B">
        <w:rPr>
          <w:rFonts w:ascii="Arial" w:hAnsi="Arial" w:cs="Arial"/>
          <w:b/>
        </w:rPr>
        <w:t xml:space="preserve"> </w:t>
      </w:r>
      <w:r w:rsidR="000B1238">
        <w:rPr>
          <w:rFonts w:ascii="Arial" w:hAnsi="Arial" w:cs="Arial"/>
          <w:b/>
        </w:rPr>
        <w:t>janvier</w:t>
      </w:r>
      <w:r w:rsidR="00B22C9B">
        <w:rPr>
          <w:rFonts w:ascii="Arial" w:hAnsi="Arial" w:cs="Arial"/>
          <w:b/>
        </w:rPr>
        <w:t xml:space="preserve"> au </w:t>
      </w:r>
      <w:r w:rsidR="000B1238">
        <w:rPr>
          <w:rFonts w:ascii="Arial" w:hAnsi="Arial" w:cs="Arial"/>
          <w:b/>
        </w:rPr>
        <w:t>09 février 2017</w:t>
      </w:r>
      <w:r w:rsidR="00B132FB">
        <w:rPr>
          <w:rFonts w:ascii="Arial" w:hAnsi="Arial" w:cs="Arial"/>
          <w:b/>
        </w:rPr>
        <w:t xml:space="preserve"> </w:t>
      </w:r>
      <w:r w:rsidR="00B15B61">
        <w:rPr>
          <w:rFonts w:ascii="Arial" w:hAnsi="Arial" w:cs="Arial"/>
        </w:rPr>
        <w:t xml:space="preserve">: </w:t>
      </w:r>
      <w:hyperlink r:id="rId9" w:history="1">
        <w:r w:rsidR="00B15B61" w:rsidRPr="00003560">
          <w:rPr>
            <w:rStyle w:val="Lienhypertexte"/>
            <w:rFonts w:ascii="Arial" w:hAnsi="Arial" w:cs="Arial"/>
            <w:b/>
            <w:color w:val="000000" w:themeColor="text1"/>
          </w:rPr>
          <w:t>reservationsvacances.cattmomes@orange.fr</w:t>
        </w:r>
      </w:hyperlink>
      <w:r w:rsidR="00711B64" w:rsidRPr="00003560">
        <w:rPr>
          <w:rFonts w:ascii="Arial" w:hAnsi="Arial" w:cs="Arial"/>
          <w:color w:val="000000" w:themeColor="text1"/>
        </w:rPr>
        <w:t xml:space="preserve"> </w:t>
      </w:r>
    </w:p>
    <w:p w:rsidR="00B15B61" w:rsidRDefault="00B15B61" w:rsidP="00711B64">
      <w:pPr>
        <w:pStyle w:val="Paragraphedeliste"/>
        <w:numPr>
          <w:ilvl w:val="0"/>
          <w:numId w:val="2"/>
        </w:numPr>
        <w:ind w:left="357" w:hanging="357"/>
        <w:rPr>
          <w:rFonts w:ascii="Arial" w:hAnsi="Arial" w:cs="Arial"/>
        </w:rPr>
      </w:pPr>
      <w:r>
        <w:rPr>
          <w:rFonts w:ascii="Arial" w:hAnsi="Arial" w:cs="Arial"/>
        </w:rPr>
        <w:t>Directement sur la structure d’accueil de Cattenom</w:t>
      </w:r>
      <w:r w:rsidR="004B5646">
        <w:rPr>
          <w:rFonts w:ascii="Arial" w:hAnsi="Arial" w:cs="Arial"/>
        </w:rPr>
        <w:t xml:space="preserve"> à partir du </w:t>
      </w:r>
      <w:r w:rsidR="000B1238">
        <w:rPr>
          <w:rFonts w:ascii="Arial" w:hAnsi="Arial" w:cs="Arial"/>
        </w:rPr>
        <w:t>23 janvier 2017</w:t>
      </w:r>
      <w:r>
        <w:rPr>
          <w:rFonts w:ascii="Arial" w:hAnsi="Arial" w:cs="Arial"/>
        </w:rPr>
        <w:t xml:space="preserve">. </w:t>
      </w:r>
    </w:p>
    <w:p w:rsidR="00073867" w:rsidRPr="00073867" w:rsidRDefault="00B15B61" w:rsidP="00073867">
      <w:pPr>
        <w:pStyle w:val="Paragraphedeliste"/>
        <w:numPr>
          <w:ilvl w:val="0"/>
          <w:numId w:val="2"/>
        </w:numPr>
        <w:ind w:left="357" w:hanging="357"/>
        <w:rPr>
          <w:rFonts w:ascii="Arial" w:hAnsi="Arial" w:cs="Arial"/>
        </w:rPr>
      </w:pPr>
      <w:r>
        <w:rPr>
          <w:rFonts w:ascii="Arial" w:hAnsi="Arial" w:cs="Arial"/>
        </w:rPr>
        <w:t>Par voie postale : Association Les Catt’Mômes</w:t>
      </w:r>
      <w:r w:rsidR="00711B64">
        <w:rPr>
          <w:rFonts w:ascii="Arial" w:hAnsi="Arial" w:cs="Arial"/>
        </w:rPr>
        <w:t xml:space="preserve">, 3 rue Jacqueline AURIOL 57570 </w:t>
      </w:r>
      <w:r>
        <w:rPr>
          <w:rFonts w:ascii="Arial" w:hAnsi="Arial" w:cs="Arial"/>
        </w:rPr>
        <w:t>CATTENOM.</w:t>
      </w:r>
    </w:p>
    <w:sectPr w:rsidR="00073867" w:rsidRPr="00073867" w:rsidSect="0007386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48" w:rsidRDefault="00ED6348" w:rsidP="00711B64">
      <w:pPr>
        <w:spacing w:line="240" w:lineRule="auto"/>
      </w:pPr>
      <w:r>
        <w:separator/>
      </w:r>
    </w:p>
  </w:endnote>
  <w:endnote w:type="continuationSeparator" w:id="0">
    <w:p w:rsidR="00ED6348" w:rsidRDefault="00ED6348"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rsidR="00B22C9B" w:rsidRPr="00B22C9B" w:rsidRDefault="00AE1D7D">
    <w:pPr>
      <w:pStyle w:val="Pieddepage"/>
      <w:rPr>
        <w:b/>
        <w:color w:val="FF0000"/>
      </w:rPr>
    </w:pPr>
    <w:r w:rsidRPr="00A926A7">
      <w:rPr>
        <w:b/>
        <w:color w:val="FF0000"/>
        <w:sz w:val="24"/>
        <w:szCs w:val="24"/>
        <w:highlight w:val="yellow"/>
        <w:u w:val="single"/>
      </w:rPr>
      <w:t>Sous 48h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p>
  <w:p w:rsidR="00B22C9B" w:rsidRDefault="00B22C9B">
    <w:pPr>
      <w:pStyle w:val="Pieddepage"/>
    </w:pPr>
  </w:p>
  <w:p w:rsidR="00B22C9B" w:rsidRDefault="00B22C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48" w:rsidRDefault="00ED6348" w:rsidP="00711B64">
      <w:pPr>
        <w:spacing w:line="240" w:lineRule="auto"/>
      </w:pPr>
      <w:r>
        <w:separator/>
      </w:r>
    </w:p>
  </w:footnote>
  <w:footnote w:type="continuationSeparator" w:id="0">
    <w:p w:rsidR="00ED6348" w:rsidRDefault="00ED6348"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B22C9B" w:rsidTr="00016E5A">
      <w:trPr>
        <w:trHeight w:val="1110"/>
      </w:trPr>
      <w:tc>
        <w:tcPr>
          <w:tcW w:w="2236" w:type="dxa"/>
        </w:tcPr>
        <w:p w:rsidR="00B22C9B" w:rsidRDefault="00B22C9B" w:rsidP="00711B64">
          <w:r>
            <w:rPr>
              <w:noProof/>
              <w:lang w:eastAsia="fr-FR" w:bidi="ar-SA"/>
            </w:rPr>
            <w:drawing>
              <wp:inline distT="0" distB="0" distL="0" distR="0" wp14:anchorId="1A94B958" wp14:editId="56972422">
                <wp:extent cx="762000" cy="7651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rsidR="00B22C9B" w:rsidRPr="00711B64" w:rsidRDefault="00EB08CD" w:rsidP="00711B64">
          <w:pPr>
            <w:jc w:val="center"/>
            <w:rPr>
              <w:rFonts w:ascii="Arial" w:hAnsi="Arial" w:cs="Arial"/>
              <w:sz w:val="32"/>
              <w:szCs w:val="32"/>
            </w:rPr>
          </w:pPr>
          <w:r>
            <w:rPr>
              <w:rFonts w:ascii="Arial Black" w:hAnsi="Arial Black" w:cs="Arial"/>
              <w:sz w:val="32"/>
              <w:szCs w:val="32"/>
            </w:rPr>
            <w:t>HIVER 2017</w:t>
          </w:r>
        </w:p>
      </w:tc>
      <w:tc>
        <w:tcPr>
          <w:tcW w:w="2474" w:type="dxa"/>
          <w:vAlign w:val="center"/>
        </w:tcPr>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w20w4ZKb/uAN0f/vJrFy0JXQp1kvRKcno5brwy+rfXnfcEoMT0V/b3iG3vhoMizMJJWqGS3mjeDkxu1QdxW1eQ==" w:salt="yIrdqlh4FzmYS4YABldv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73867"/>
    <w:rsid w:val="00095B9A"/>
    <w:rsid w:val="000B10B2"/>
    <w:rsid w:val="000B1238"/>
    <w:rsid w:val="00124D2F"/>
    <w:rsid w:val="0014009F"/>
    <w:rsid w:val="0017265B"/>
    <w:rsid w:val="001D0E9C"/>
    <w:rsid w:val="00237CAF"/>
    <w:rsid w:val="002F6F46"/>
    <w:rsid w:val="0030739C"/>
    <w:rsid w:val="003276F7"/>
    <w:rsid w:val="003753D4"/>
    <w:rsid w:val="003E2FAA"/>
    <w:rsid w:val="00416504"/>
    <w:rsid w:val="00483301"/>
    <w:rsid w:val="0048378A"/>
    <w:rsid w:val="004A59CB"/>
    <w:rsid w:val="004B5646"/>
    <w:rsid w:val="0055220B"/>
    <w:rsid w:val="005E3835"/>
    <w:rsid w:val="005F2438"/>
    <w:rsid w:val="00630656"/>
    <w:rsid w:val="00651530"/>
    <w:rsid w:val="00685A76"/>
    <w:rsid w:val="006F5CED"/>
    <w:rsid w:val="00711B64"/>
    <w:rsid w:val="00733397"/>
    <w:rsid w:val="00741385"/>
    <w:rsid w:val="007576A0"/>
    <w:rsid w:val="007A0249"/>
    <w:rsid w:val="007B3E6E"/>
    <w:rsid w:val="007E3495"/>
    <w:rsid w:val="00836446"/>
    <w:rsid w:val="00855D7A"/>
    <w:rsid w:val="00863070"/>
    <w:rsid w:val="00871AAA"/>
    <w:rsid w:val="008B5678"/>
    <w:rsid w:val="00945504"/>
    <w:rsid w:val="009602CF"/>
    <w:rsid w:val="00A0604F"/>
    <w:rsid w:val="00A06155"/>
    <w:rsid w:val="00A53195"/>
    <w:rsid w:val="00A926A7"/>
    <w:rsid w:val="00AE1D7D"/>
    <w:rsid w:val="00B06AEA"/>
    <w:rsid w:val="00B132FB"/>
    <w:rsid w:val="00B15B61"/>
    <w:rsid w:val="00B22C9B"/>
    <w:rsid w:val="00B43B33"/>
    <w:rsid w:val="00B54538"/>
    <w:rsid w:val="00B74662"/>
    <w:rsid w:val="00B77EAE"/>
    <w:rsid w:val="00B83B35"/>
    <w:rsid w:val="00C0728D"/>
    <w:rsid w:val="00C20861"/>
    <w:rsid w:val="00CE5502"/>
    <w:rsid w:val="00D22FD8"/>
    <w:rsid w:val="00D93BE5"/>
    <w:rsid w:val="00E0121B"/>
    <w:rsid w:val="00E15572"/>
    <w:rsid w:val="00E45272"/>
    <w:rsid w:val="00E61F25"/>
    <w:rsid w:val="00EB08CD"/>
    <w:rsid w:val="00EB7207"/>
    <w:rsid w:val="00ED6348"/>
    <w:rsid w:val="00F3602E"/>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rvationsvacances.cattmomes@orang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1326FC"/>
    <w:rsid w:val="00132913"/>
    <w:rsid w:val="00180216"/>
    <w:rsid w:val="001C20C6"/>
    <w:rsid w:val="002E7F27"/>
    <w:rsid w:val="003A25B1"/>
    <w:rsid w:val="0053509C"/>
    <w:rsid w:val="006278E3"/>
    <w:rsid w:val="00650B56"/>
    <w:rsid w:val="006A027F"/>
    <w:rsid w:val="006A36D6"/>
    <w:rsid w:val="00830989"/>
    <w:rsid w:val="0097332A"/>
    <w:rsid w:val="00977ECA"/>
    <w:rsid w:val="00A36441"/>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2</cp:revision>
  <cp:lastPrinted>2017-01-19T10:36:00Z</cp:lastPrinted>
  <dcterms:created xsi:type="dcterms:W3CDTF">2017-01-19T10:37:00Z</dcterms:created>
  <dcterms:modified xsi:type="dcterms:W3CDTF">2017-01-19T10:37:00Z</dcterms:modified>
</cp:coreProperties>
</file>